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137B" w14:textId="77777777" w:rsidR="00730A17" w:rsidRDefault="00730A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CE" w14:textId="77777777" w:rsidR="00730A17" w:rsidRDefault="00730A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83E" w14:textId="77777777" w:rsidR="00730A17" w:rsidRDefault="00730A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0E34B686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972C7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2023-05-24T08:48:00Z</dcterms:modified>
</cp:coreProperties>
</file>